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sz w:val="44"/>
          <w:szCs w:val="44"/>
          <w:lang w:val="en-US" w:eastAsia="zh-CN"/>
        </w:rPr>
        <w:t>眉山药科职业学院校团委纳新报名</w:t>
      </w:r>
      <w:r>
        <w:rPr>
          <w:rFonts w:hint="default" w:ascii="Times New Roman" w:hAnsi="Times New Roman" w:cs="Times New Roman" w:eastAsiaTheme="majorEastAsia"/>
          <w:b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page" w:tblpX="1612" w:tblpY="405"/>
        <w:tblOverlap w:val="never"/>
        <w:tblW w:w="9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424"/>
        <w:gridCol w:w="906"/>
        <w:gridCol w:w="1561"/>
        <w:gridCol w:w="1394"/>
        <w:gridCol w:w="1369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（一寸照）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系别、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班级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QQ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竞聘职位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干部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干事</w:t>
            </w: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爱好特长</w:t>
            </w:r>
          </w:p>
        </w:tc>
        <w:tc>
          <w:tcPr>
            <w:tcW w:w="8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竞聘部门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第一志愿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是否服从调配</w:t>
            </w:r>
          </w:p>
        </w:tc>
        <w:tc>
          <w:tcPr>
            <w:tcW w:w="28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是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第二志愿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5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历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及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获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奖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况</w:t>
            </w:r>
          </w:p>
        </w:tc>
        <w:tc>
          <w:tcPr>
            <w:tcW w:w="8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未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来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展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望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及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规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划</w:t>
            </w:r>
          </w:p>
        </w:tc>
        <w:tc>
          <w:tcPr>
            <w:tcW w:w="8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C2F95"/>
    <w:rsid w:val="436C2F95"/>
    <w:rsid w:val="4F077C9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2018-09-04T02:28:00Z</dcterms:created>
  <dc:creator>周敏</dc:creator>
  <cp:lastModifiedBy>周敏</cp:lastModifiedBy>
  <dcterms:modified xsi:type="dcterms:W3CDTF">2018-09-04T02:29:02Z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