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CC" w:rsidRDefault="0093474C">
      <w:pPr>
        <w:pStyle w:val="1"/>
        <w:spacing w:line="360" w:lineRule="auto"/>
      </w:pPr>
      <w:bookmarkStart w:id="0" w:name="_GoBack"/>
      <w:bookmarkStart w:id="1" w:name="_Toc8239"/>
      <w:r>
        <w:rPr>
          <w:rFonts w:hint="eastAsia"/>
        </w:rPr>
        <w:t>眉山药科职业学院国家助学金管理暂行办法</w:t>
      </w:r>
      <w:bookmarkEnd w:id="0"/>
      <w:bookmarkEnd w:id="1"/>
    </w:p>
    <w:p w:rsidR="002D63CC" w:rsidRDefault="0093474C">
      <w:pPr>
        <w:spacing w:line="360" w:lineRule="auto"/>
        <w:jc w:val="center"/>
        <w:rPr>
          <w:rFonts w:ascii="宋体" w:hAnsi="宋体" w:cs="宋体"/>
          <w:b/>
          <w:color w:val="000000"/>
          <w:sz w:val="24"/>
        </w:rPr>
      </w:pPr>
      <w:r>
        <w:rPr>
          <w:rFonts w:ascii="宋体" w:hAnsi="宋体" w:cs="宋体" w:hint="eastAsia"/>
          <w:b/>
          <w:color w:val="000000"/>
          <w:sz w:val="24"/>
        </w:rPr>
        <w:t>第一章</w:t>
      </w:r>
      <w:r>
        <w:rPr>
          <w:rFonts w:ascii="宋体" w:hAnsi="宋体" w:cs="宋体" w:hint="eastAsia"/>
          <w:b/>
          <w:color w:val="000000"/>
          <w:sz w:val="24"/>
        </w:rPr>
        <w:t xml:space="preserve">  </w:t>
      </w:r>
      <w:r>
        <w:rPr>
          <w:rFonts w:ascii="宋体" w:hAnsi="宋体" w:cs="宋体" w:hint="eastAsia"/>
          <w:b/>
          <w:color w:val="000000"/>
          <w:sz w:val="24"/>
        </w:rPr>
        <w:t>总则</w:t>
      </w:r>
    </w:p>
    <w:p w:rsidR="002D63CC" w:rsidRDefault="0093474C">
      <w:pPr>
        <w:spacing w:line="360" w:lineRule="auto"/>
        <w:ind w:firstLineChars="200" w:firstLine="482"/>
        <w:rPr>
          <w:rFonts w:ascii="宋体" w:hAnsi="宋体" w:cs="宋体"/>
          <w:color w:val="000000"/>
          <w:sz w:val="24"/>
        </w:rPr>
      </w:pPr>
      <w:r>
        <w:rPr>
          <w:rFonts w:ascii="宋体" w:hAnsi="宋体" w:cs="宋体" w:hint="eastAsia"/>
          <w:b/>
          <w:color w:val="000000"/>
          <w:sz w:val="24"/>
        </w:rPr>
        <w:t>第一条</w:t>
      </w:r>
      <w:r>
        <w:rPr>
          <w:rFonts w:ascii="宋体" w:hAnsi="宋体" w:cs="宋体" w:hint="eastAsia"/>
          <w:color w:val="000000"/>
          <w:sz w:val="24"/>
        </w:rPr>
        <w:t xml:space="preserve">  </w:t>
      </w:r>
      <w:r>
        <w:rPr>
          <w:rFonts w:ascii="宋体" w:hAnsi="宋体" w:cs="宋体" w:hint="eastAsia"/>
          <w:color w:val="000000"/>
          <w:sz w:val="24"/>
        </w:rPr>
        <w:t>为体现党和政府对家庭经济困难学生的关怀，帮助他们顺利完成学业，根据</w:t>
      </w:r>
      <w:r w:rsidR="00137DB1">
        <w:rPr>
          <w:rFonts w:ascii="宋体" w:hAnsi="宋体" w:cs="宋体" w:hint="eastAsia"/>
          <w:color w:val="000000"/>
          <w:kern w:val="0"/>
          <w:sz w:val="24"/>
        </w:rPr>
        <w:t>《财政部 教育部 人力资源社会保障部 退役军人部 中央军委国防动员部关于印发&lt;学生资助资金管理办法&gt;的通知》（财科教〔2019〕19号）、《《四川省教育厅关于进一步加强和规范普通高等学校学生资助管理工作的通知》（川教函〔2019〕473号）、《四川省教育厅关于做好2019年国家奖助学金评审工作的通知》（川教函〔2019〕493号）文件精神</w:t>
      </w:r>
      <w:r w:rsidR="00137DB1">
        <w:rPr>
          <w:rFonts w:ascii="宋体" w:hAnsi="宋体" w:cs="宋体" w:hint="eastAsia"/>
          <w:color w:val="000000"/>
          <w:sz w:val="24"/>
        </w:rPr>
        <w:t>，</w:t>
      </w:r>
      <w:r>
        <w:rPr>
          <w:rFonts w:ascii="宋体" w:hAnsi="宋体" w:cs="宋体" w:hint="eastAsia"/>
          <w:color w:val="000000"/>
          <w:sz w:val="24"/>
        </w:rPr>
        <w:t>进一步规范国家助学金的评选与管理，充分发挥助学金在我</w:t>
      </w:r>
      <w:r>
        <w:rPr>
          <w:rFonts w:ascii="宋体" w:hAnsi="宋体" w:cs="宋体" w:hint="eastAsia"/>
          <w:color w:val="000000"/>
          <w:sz w:val="24"/>
        </w:rPr>
        <w:t>校</w:t>
      </w:r>
      <w:r>
        <w:rPr>
          <w:rFonts w:ascii="宋体" w:hAnsi="宋体" w:cs="宋体" w:hint="eastAsia"/>
          <w:color w:val="000000"/>
          <w:sz w:val="24"/>
        </w:rPr>
        <w:t>助困育人工作中的积极作用，加强对受助学生的感恩励志教育和社会责任意识教育，促进受助学生健康发展、全面成才，特制定本办法。</w:t>
      </w:r>
    </w:p>
    <w:p w:rsidR="002D63CC" w:rsidRDefault="0093474C">
      <w:pPr>
        <w:spacing w:line="360" w:lineRule="auto"/>
        <w:ind w:firstLine="480"/>
        <w:jc w:val="center"/>
        <w:rPr>
          <w:rFonts w:ascii="宋体" w:hAnsi="宋体" w:cs="宋体"/>
          <w:b/>
          <w:color w:val="000000"/>
          <w:sz w:val="24"/>
        </w:rPr>
      </w:pPr>
      <w:r>
        <w:rPr>
          <w:rFonts w:ascii="宋体" w:hAnsi="宋体" w:cs="宋体" w:hint="eastAsia"/>
          <w:b/>
          <w:color w:val="000000"/>
          <w:sz w:val="24"/>
        </w:rPr>
        <w:t>第二章</w:t>
      </w:r>
      <w:r>
        <w:rPr>
          <w:rFonts w:ascii="宋体" w:hAnsi="宋体" w:cs="宋体" w:hint="eastAsia"/>
          <w:b/>
          <w:color w:val="000000"/>
          <w:sz w:val="24"/>
        </w:rPr>
        <w:t xml:space="preserve">  </w:t>
      </w:r>
      <w:r>
        <w:rPr>
          <w:rFonts w:ascii="宋体" w:hAnsi="宋体" w:cs="宋体" w:hint="eastAsia"/>
          <w:b/>
          <w:color w:val="000000"/>
          <w:sz w:val="24"/>
        </w:rPr>
        <w:t>资助分配方式、对象、标准及申请条件</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第二条</w:t>
      </w:r>
      <w:r>
        <w:rPr>
          <w:rFonts w:ascii="宋体" w:hAnsi="宋体" w:cs="宋体" w:hint="eastAsia"/>
          <w:color w:val="000000"/>
          <w:sz w:val="24"/>
        </w:rPr>
        <w:t xml:space="preserve">  </w:t>
      </w:r>
      <w:r>
        <w:rPr>
          <w:rFonts w:ascii="宋体" w:hAnsi="宋体" w:cs="宋体" w:hint="eastAsia"/>
          <w:color w:val="000000"/>
          <w:sz w:val="24"/>
        </w:rPr>
        <w:t>按照四川省学生资助管理中心下达的标准、档次及名额，我</w:t>
      </w:r>
      <w:r>
        <w:rPr>
          <w:rFonts w:ascii="宋体" w:hAnsi="宋体" w:cs="宋体" w:hint="eastAsia"/>
          <w:color w:val="000000"/>
          <w:sz w:val="24"/>
        </w:rPr>
        <w:t>校</w:t>
      </w:r>
      <w:r>
        <w:rPr>
          <w:rFonts w:ascii="宋体" w:hAnsi="宋体" w:cs="宋体" w:hint="eastAsia"/>
          <w:color w:val="000000"/>
          <w:sz w:val="24"/>
        </w:rPr>
        <w:t>学生</w:t>
      </w:r>
      <w:r w:rsidR="00217273">
        <w:rPr>
          <w:rFonts w:ascii="宋体" w:hAnsi="宋体" w:cs="宋体" w:hint="eastAsia"/>
          <w:color w:val="000000"/>
          <w:sz w:val="24"/>
        </w:rPr>
        <w:t>资助</w:t>
      </w:r>
      <w:r w:rsidR="00253E51">
        <w:rPr>
          <w:rFonts w:ascii="宋体" w:hAnsi="宋体" w:cs="宋体" w:hint="eastAsia"/>
          <w:color w:val="000000"/>
          <w:sz w:val="24"/>
        </w:rPr>
        <w:t>管理中心</w:t>
      </w:r>
      <w:r w:rsidR="00217273">
        <w:rPr>
          <w:rFonts w:ascii="宋体" w:hAnsi="宋体" w:cs="宋体" w:hint="eastAsia"/>
          <w:color w:val="000000"/>
          <w:sz w:val="24"/>
        </w:rPr>
        <w:t>根据</w:t>
      </w:r>
      <w:r>
        <w:rPr>
          <w:rFonts w:ascii="宋体" w:hAnsi="宋体" w:cs="宋体" w:hint="eastAsia"/>
          <w:color w:val="000000"/>
          <w:sz w:val="24"/>
        </w:rPr>
        <w:t>学生人数</w:t>
      </w:r>
      <w:r w:rsidR="00217273">
        <w:rPr>
          <w:rFonts w:ascii="宋体" w:hAnsi="宋体" w:cs="宋体" w:hint="eastAsia"/>
          <w:color w:val="000000"/>
          <w:sz w:val="24"/>
        </w:rPr>
        <w:t>、基本学习成本、生源地、家庭经济困难认定等实际情况</w:t>
      </w:r>
      <w:r>
        <w:rPr>
          <w:rFonts w:ascii="宋体" w:hAnsi="宋体" w:cs="宋体" w:hint="eastAsia"/>
          <w:color w:val="000000"/>
          <w:sz w:val="24"/>
        </w:rPr>
        <w:t>，制定出具体的分配方案</w:t>
      </w:r>
      <w:r w:rsidR="006C5A68">
        <w:rPr>
          <w:rFonts w:ascii="宋体" w:hAnsi="宋体" w:cs="宋体" w:hint="eastAsia"/>
          <w:color w:val="000000"/>
          <w:sz w:val="24"/>
        </w:rPr>
        <w:t>（分配结果在全校范围内公开）</w:t>
      </w:r>
      <w:r>
        <w:rPr>
          <w:rFonts w:ascii="宋体" w:hAnsi="宋体" w:cs="宋体" w:hint="eastAsia"/>
          <w:color w:val="000000"/>
          <w:sz w:val="24"/>
        </w:rPr>
        <w:t>，报学</w:t>
      </w:r>
      <w:r>
        <w:rPr>
          <w:rFonts w:ascii="宋体" w:hAnsi="宋体" w:cs="宋体" w:hint="eastAsia"/>
          <w:color w:val="000000"/>
          <w:sz w:val="24"/>
        </w:rPr>
        <w:t>校</w:t>
      </w:r>
      <w:r w:rsidR="00277AD5">
        <w:rPr>
          <w:rFonts w:ascii="宋体" w:hAnsi="宋体" w:cs="宋体" w:hint="eastAsia"/>
          <w:color w:val="000000"/>
          <w:sz w:val="24"/>
        </w:rPr>
        <w:t>国家奖助学金评审领导小组审核通过后，下达</w:t>
      </w:r>
      <w:r w:rsidR="00D94827">
        <w:rPr>
          <w:rFonts w:ascii="宋体" w:hAnsi="宋体" w:cs="宋体" w:hint="eastAsia"/>
          <w:color w:val="000000"/>
          <w:sz w:val="24"/>
        </w:rPr>
        <w:t>给各学院</w:t>
      </w:r>
      <w:r w:rsidR="00864B4F">
        <w:rPr>
          <w:rFonts w:ascii="宋体" w:hAnsi="宋体" w:cs="宋体" w:hint="eastAsia"/>
          <w:color w:val="000000"/>
          <w:sz w:val="24"/>
        </w:rPr>
        <w:t>。各学院</w:t>
      </w:r>
      <w:r>
        <w:rPr>
          <w:rFonts w:ascii="宋体" w:hAnsi="宋体" w:cs="宋体" w:hint="eastAsia"/>
          <w:color w:val="000000"/>
          <w:sz w:val="24"/>
        </w:rPr>
        <w:t>根据学</w:t>
      </w:r>
      <w:r>
        <w:rPr>
          <w:rFonts w:ascii="宋体" w:hAnsi="宋体" w:cs="宋体" w:hint="eastAsia"/>
          <w:color w:val="000000"/>
          <w:sz w:val="24"/>
        </w:rPr>
        <w:t>校</w:t>
      </w:r>
      <w:r>
        <w:rPr>
          <w:rFonts w:ascii="宋体" w:hAnsi="宋体" w:cs="宋体" w:hint="eastAsia"/>
          <w:color w:val="000000"/>
          <w:sz w:val="24"/>
        </w:rPr>
        <w:t>分配的名额以及申请学生的家庭经济、思想品德、学习成绩、综合表现等情况，确定拟推荐学生名单及资助档次。</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第三条</w:t>
      </w:r>
      <w:r>
        <w:rPr>
          <w:rFonts w:ascii="宋体" w:hAnsi="宋体" w:cs="宋体" w:hint="eastAsia"/>
          <w:color w:val="000000"/>
          <w:sz w:val="24"/>
        </w:rPr>
        <w:t xml:space="preserve">  </w:t>
      </w:r>
      <w:r>
        <w:rPr>
          <w:rFonts w:ascii="宋体" w:hAnsi="宋体" w:cs="宋体" w:hint="eastAsia"/>
          <w:color w:val="000000"/>
          <w:sz w:val="24"/>
        </w:rPr>
        <w:t>国家助学金由中央和地方政府共同出</w:t>
      </w:r>
      <w:r>
        <w:rPr>
          <w:rFonts w:ascii="宋体" w:hAnsi="宋体" w:cs="宋体" w:hint="eastAsia"/>
          <w:color w:val="000000"/>
          <w:sz w:val="24"/>
        </w:rPr>
        <w:t>资设立，用于资助全日制</w:t>
      </w:r>
      <w:r w:rsidR="00864B4F">
        <w:rPr>
          <w:rFonts w:ascii="宋体" w:hAnsi="宋体" w:cs="宋体" w:hint="eastAsia"/>
          <w:color w:val="000000"/>
          <w:sz w:val="24"/>
        </w:rPr>
        <w:t>本专科</w:t>
      </w:r>
      <w:r>
        <w:rPr>
          <w:rFonts w:ascii="宋体" w:hAnsi="宋体" w:cs="宋体" w:hint="eastAsia"/>
          <w:color w:val="000000"/>
          <w:sz w:val="24"/>
        </w:rPr>
        <w:t>在校生中家庭经济困难学生。资助平均标准为</w:t>
      </w:r>
      <w:r w:rsidR="00864B4F">
        <w:rPr>
          <w:rFonts w:ascii="宋体" w:hAnsi="宋体" w:cs="宋体" w:hint="eastAsia"/>
          <w:color w:val="000000"/>
          <w:sz w:val="24"/>
        </w:rPr>
        <w:t>33</w:t>
      </w:r>
      <w:r>
        <w:rPr>
          <w:rFonts w:ascii="宋体" w:hAnsi="宋体" w:cs="宋体" w:hint="eastAsia"/>
          <w:color w:val="000000"/>
          <w:sz w:val="24"/>
        </w:rPr>
        <w:t>00</w:t>
      </w:r>
      <w:r>
        <w:rPr>
          <w:rFonts w:ascii="宋体" w:hAnsi="宋体" w:cs="宋体" w:hint="eastAsia"/>
          <w:color w:val="000000"/>
          <w:sz w:val="24"/>
        </w:rPr>
        <w:t>元∕人·年。分为三档，一档</w:t>
      </w:r>
      <w:r w:rsidR="00864B4F">
        <w:rPr>
          <w:rFonts w:ascii="宋体" w:hAnsi="宋体" w:cs="宋体" w:hint="eastAsia"/>
          <w:color w:val="000000"/>
          <w:sz w:val="24"/>
        </w:rPr>
        <w:t>21</w:t>
      </w:r>
      <w:r>
        <w:rPr>
          <w:rFonts w:ascii="宋体" w:hAnsi="宋体" w:cs="宋体" w:hint="eastAsia"/>
          <w:color w:val="000000"/>
          <w:sz w:val="24"/>
        </w:rPr>
        <w:t>00</w:t>
      </w:r>
      <w:r>
        <w:rPr>
          <w:rFonts w:ascii="宋体" w:hAnsi="宋体" w:cs="宋体" w:hint="eastAsia"/>
          <w:color w:val="000000"/>
          <w:sz w:val="24"/>
        </w:rPr>
        <w:t>元∕人·年，二档</w:t>
      </w:r>
      <w:r w:rsidR="00864B4F">
        <w:rPr>
          <w:rFonts w:ascii="宋体" w:hAnsi="宋体" w:cs="宋体" w:hint="eastAsia"/>
          <w:color w:val="000000"/>
          <w:sz w:val="24"/>
        </w:rPr>
        <w:t>33</w:t>
      </w:r>
      <w:r>
        <w:rPr>
          <w:rFonts w:ascii="宋体" w:hAnsi="宋体" w:cs="宋体" w:hint="eastAsia"/>
          <w:color w:val="000000"/>
          <w:sz w:val="24"/>
        </w:rPr>
        <w:t>00</w:t>
      </w:r>
      <w:r>
        <w:rPr>
          <w:rFonts w:ascii="宋体" w:hAnsi="宋体" w:cs="宋体" w:hint="eastAsia"/>
          <w:color w:val="000000"/>
          <w:sz w:val="24"/>
        </w:rPr>
        <w:t>元∕人·年，三档</w:t>
      </w:r>
      <w:r w:rsidR="00864B4F">
        <w:rPr>
          <w:rFonts w:ascii="宋体" w:hAnsi="宋体" w:cs="宋体" w:hint="eastAsia"/>
          <w:color w:val="000000"/>
          <w:sz w:val="24"/>
        </w:rPr>
        <w:t>45</w:t>
      </w:r>
      <w:r>
        <w:rPr>
          <w:rFonts w:ascii="宋体" w:hAnsi="宋体" w:cs="宋体" w:hint="eastAsia"/>
          <w:color w:val="000000"/>
          <w:sz w:val="24"/>
        </w:rPr>
        <w:t>00</w:t>
      </w:r>
      <w:r>
        <w:rPr>
          <w:rFonts w:ascii="宋体" w:hAnsi="宋体" w:cs="宋体" w:hint="eastAsia"/>
          <w:color w:val="000000"/>
          <w:sz w:val="24"/>
        </w:rPr>
        <w:t>元∕人·年。</w:t>
      </w:r>
    </w:p>
    <w:p w:rsidR="002D63CC" w:rsidRDefault="0093474C">
      <w:pPr>
        <w:spacing w:line="360" w:lineRule="auto"/>
        <w:ind w:left="480"/>
        <w:rPr>
          <w:rFonts w:ascii="宋体" w:hAnsi="宋体" w:cs="宋体"/>
          <w:color w:val="000000"/>
          <w:sz w:val="24"/>
        </w:rPr>
      </w:pPr>
      <w:r>
        <w:rPr>
          <w:rFonts w:ascii="宋体" w:hAnsi="宋体" w:cs="宋体" w:hint="eastAsia"/>
          <w:b/>
          <w:color w:val="000000"/>
          <w:sz w:val="24"/>
        </w:rPr>
        <w:t>第四条</w:t>
      </w:r>
      <w:r>
        <w:rPr>
          <w:rFonts w:ascii="宋体" w:hAnsi="宋体" w:cs="宋体" w:hint="eastAsia"/>
          <w:color w:val="000000"/>
          <w:sz w:val="24"/>
        </w:rPr>
        <w:t xml:space="preserve">  </w:t>
      </w:r>
      <w:r>
        <w:rPr>
          <w:rFonts w:ascii="宋体" w:hAnsi="宋体" w:cs="宋体" w:hint="eastAsia"/>
          <w:color w:val="000000"/>
          <w:sz w:val="24"/>
        </w:rPr>
        <w:t>国家助学金的基本申请条件：</w:t>
      </w:r>
    </w:p>
    <w:p w:rsidR="002D63CC" w:rsidRDefault="0093474C">
      <w:pPr>
        <w:spacing w:line="360" w:lineRule="auto"/>
        <w:ind w:left="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热爱社会主义祖国，拥护中国共产党的领导；</w:t>
      </w:r>
    </w:p>
    <w:p w:rsidR="002D63CC" w:rsidRDefault="0093474C">
      <w:pPr>
        <w:spacing w:line="360" w:lineRule="auto"/>
        <w:ind w:left="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遵守宪法和法律，遵守学</w:t>
      </w:r>
      <w:r>
        <w:rPr>
          <w:rFonts w:ascii="宋体" w:hAnsi="宋体" w:cs="宋体" w:hint="eastAsia"/>
          <w:color w:val="000000"/>
          <w:sz w:val="24"/>
        </w:rPr>
        <w:t>校</w:t>
      </w:r>
      <w:r>
        <w:rPr>
          <w:rFonts w:ascii="宋体" w:hAnsi="宋体" w:cs="宋体" w:hint="eastAsia"/>
          <w:color w:val="000000"/>
          <w:sz w:val="24"/>
        </w:rPr>
        <w:t>规章制度；</w:t>
      </w:r>
    </w:p>
    <w:p w:rsidR="002D63CC" w:rsidRDefault="0093474C">
      <w:pPr>
        <w:spacing w:line="360" w:lineRule="auto"/>
        <w:ind w:left="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诚实守信，道德品质优良；</w:t>
      </w:r>
    </w:p>
    <w:p w:rsidR="002D63CC" w:rsidRDefault="0093474C">
      <w:pPr>
        <w:spacing w:line="360" w:lineRule="auto"/>
        <w:ind w:left="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w:t>
      </w:r>
      <w:r>
        <w:rPr>
          <w:rFonts w:ascii="宋体" w:hAnsi="宋体" w:cs="宋体" w:hint="eastAsia"/>
          <w:color w:val="000000"/>
          <w:sz w:val="24"/>
        </w:rPr>
        <w:t>奋进学习、积极向上；</w:t>
      </w:r>
    </w:p>
    <w:p w:rsidR="002D63CC" w:rsidRDefault="0093474C">
      <w:pPr>
        <w:spacing w:line="360" w:lineRule="auto"/>
        <w:ind w:left="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w:t>
      </w:r>
      <w:r>
        <w:rPr>
          <w:rFonts w:ascii="宋体" w:hAnsi="宋体" w:cs="宋体" w:hint="eastAsia"/>
          <w:color w:val="000000"/>
          <w:sz w:val="24"/>
        </w:rPr>
        <w:t>经学校组织认定，确系家庭经济困难</w:t>
      </w:r>
      <w:r>
        <w:rPr>
          <w:rFonts w:ascii="宋体" w:hAnsi="宋体" w:cs="宋体" w:hint="eastAsia"/>
          <w:color w:val="000000"/>
          <w:sz w:val="24"/>
        </w:rPr>
        <w:t>的学生；</w:t>
      </w:r>
    </w:p>
    <w:p w:rsidR="002D63CC" w:rsidRDefault="0093474C">
      <w:pPr>
        <w:spacing w:line="360" w:lineRule="auto"/>
        <w:ind w:left="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w:t>
      </w:r>
      <w:r>
        <w:rPr>
          <w:rFonts w:ascii="宋体" w:hAnsi="宋体" w:cs="宋体" w:hint="eastAsia"/>
          <w:color w:val="000000"/>
          <w:sz w:val="24"/>
        </w:rPr>
        <w:t>各科成绩考试合格，若上学年考试成绩出现两科</w:t>
      </w:r>
      <w:r w:rsidR="00742488">
        <w:rPr>
          <w:rFonts w:ascii="宋体" w:hAnsi="宋体" w:cs="宋体" w:hint="eastAsia"/>
          <w:color w:val="000000"/>
          <w:sz w:val="24"/>
        </w:rPr>
        <w:t>（含两科）</w:t>
      </w:r>
      <w:r>
        <w:rPr>
          <w:rFonts w:ascii="宋体" w:hAnsi="宋体" w:cs="宋体" w:hint="eastAsia"/>
          <w:color w:val="000000"/>
          <w:sz w:val="24"/>
        </w:rPr>
        <w:t>以上不及格科</w:t>
      </w:r>
      <w:r>
        <w:rPr>
          <w:rFonts w:ascii="宋体" w:hAnsi="宋体" w:cs="宋体" w:hint="eastAsia"/>
          <w:color w:val="000000"/>
          <w:sz w:val="24"/>
        </w:rPr>
        <w:lastRenderedPageBreak/>
        <w:t>目的，一般情况下不再考虑。</w:t>
      </w:r>
    </w:p>
    <w:p w:rsidR="002D63CC" w:rsidRDefault="0093474C">
      <w:pPr>
        <w:spacing w:line="360" w:lineRule="auto"/>
        <w:jc w:val="center"/>
        <w:rPr>
          <w:rFonts w:ascii="宋体" w:hAnsi="宋体" w:cs="宋体"/>
          <w:b/>
          <w:color w:val="000000"/>
          <w:sz w:val="24"/>
        </w:rPr>
      </w:pPr>
      <w:r>
        <w:rPr>
          <w:rFonts w:ascii="宋体" w:hAnsi="宋体" w:cs="宋体" w:hint="eastAsia"/>
          <w:b/>
          <w:color w:val="000000"/>
          <w:sz w:val="24"/>
        </w:rPr>
        <w:t>第三章</w:t>
      </w:r>
      <w:r>
        <w:rPr>
          <w:rFonts w:ascii="宋体" w:hAnsi="宋体" w:cs="宋体" w:hint="eastAsia"/>
          <w:b/>
          <w:color w:val="000000"/>
          <w:sz w:val="24"/>
        </w:rPr>
        <w:t xml:space="preserve">  </w:t>
      </w:r>
      <w:r>
        <w:rPr>
          <w:rFonts w:ascii="宋体" w:hAnsi="宋体" w:cs="宋体" w:hint="eastAsia"/>
          <w:b/>
          <w:color w:val="000000"/>
          <w:sz w:val="24"/>
        </w:rPr>
        <w:t>申请与评审</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第五条</w:t>
      </w:r>
      <w:r>
        <w:rPr>
          <w:rFonts w:ascii="宋体" w:hAnsi="宋体" w:cs="宋体" w:hint="eastAsia"/>
          <w:color w:val="000000"/>
          <w:sz w:val="24"/>
        </w:rPr>
        <w:t xml:space="preserve">  </w:t>
      </w:r>
      <w:r>
        <w:rPr>
          <w:rFonts w:ascii="宋体" w:hAnsi="宋体" w:cs="宋体" w:hint="eastAsia"/>
          <w:color w:val="000000"/>
          <w:sz w:val="24"/>
        </w:rPr>
        <w:t>国家助学金的评定工作坚持客观、真实、公开、公平、公正的原则。</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第六条</w:t>
      </w:r>
      <w:r>
        <w:rPr>
          <w:rFonts w:ascii="宋体" w:hAnsi="宋体" w:cs="宋体" w:hint="eastAsia"/>
          <w:color w:val="000000"/>
          <w:sz w:val="24"/>
        </w:rPr>
        <w:t xml:space="preserve">  </w:t>
      </w:r>
      <w:r>
        <w:rPr>
          <w:rFonts w:ascii="宋体" w:hAnsi="宋体" w:cs="宋体" w:hint="eastAsia"/>
          <w:color w:val="000000"/>
          <w:sz w:val="24"/>
        </w:rPr>
        <w:t>学</w:t>
      </w:r>
      <w:r>
        <w:rPr>
          <w:rFonts w:ascii="宋体" w:hAnsi="宋体" w:cs="宋体" w:hint="eastAsia"/>
          <w:color w:val="000000"/>
          <w:sz w:val="24"/>
        </w:rPr>
        <w:t>校</w:t>
      </w:r>
      <w:r>
        <w:rPr>
          <w:rFonts w:ascii="宋体" w:hAnsi="宋体" w:cs="宋体" w:hint="eastAsia"/>
          <w:color w:val="000000"/>
          <w:sz w:val="24"/>
        </w:rPr>
        <w:t>国家奖助学金评审领导小组负责国家</w:t>
      </w:r>
      <w:r w:rsidR="005F7575">
        <w:rPr>
          <w:rFonts w:ascii="宋体" w:hAnsi="宋体" w:cs="宋体" w:hint="eastAsia"/>
          <w:color w:val="000000"/>
          <w:sz w:val="24"/>
        </w:rPr>
        <w:t>助学金申请与评审工作的领导，学生资助管理中心负责组织、协调，各学院</w:t>
      </w:r>
      <w:r>
        <w:rPr>
          <w:rFonts w:ascii="宋体" w:hAnsi="宋体" w:cs="宋体" w:hint="eastAsia"/>
          <w:color w:val="000000"/>
          <w:sz w:val="24"/>
        </w:rPr>
        <w:t>负责具体落实。</w:t>
      </w:r>
    </w:p>
    <w:p w:rsidR="002D63CC" w:rsidRDefault="0093474C" w:rsidP="00AF020C">
      <w:pPr>
        <w:spacing w:line="360" w:lineRule="auto"/>
        <w:ind w:firstLine="480"/>
        <w:rPr>
          <w:rFonts w:ascii="宋体" w:hAnsi="宋体" w:cs="宋体"/>
          <w:color w:val="000000"/>
          <w:sz w:val="24"/>
        </w:rPr>
      </w:pPr>
      <w:r>
        <w:rPr>
          <w:rFonts w:ascii="宋体" w:hAnsi="宋体" w:cs="宋体" w:hint="eastAsia"/>
          <w:b/>
          <w:color w:val="000000"/>
          <w:sz w:val="24"/>
        </w:rPr>
        <w:t>第七条</w:t>
      </w:r>
      <w:r>
        <w:rPr>
          <w:rFonts w:ascii="宋体" w:hAnsi="宋体" w:cs="宋体" w:hint="eastAsia"/>
          <w:b/>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国家助学金按学年申请和评审。申请国家助学金的学生必须为我</w:t>
      </w:r>
      <w:r>
        <w:rPr>
          <w:rFonts w:ascii="宋体" w:hAnsi="宋体" w:cs="宋体" w:hint="eastAsia"/>
          <w:color w:val="000000"/>
          <w:sz w:val="24"/>
        </w:rPr>
        <w:t>校</w:t>
      </w:r>
      <w:r>
        <w:rPr>
          <w:rFonts w:ascii="宋体" w:hAnsi="宋体" w:cs="宋体" w:hint="eastAsia"/>
          <w:color w:val="000000"/>
          <w:sz w:val="24"/>
        </w:rPr>
        <w:t>全日制的家庭经济困难</w:t>
      </w:r>
      <w:r w:rsidR="0047299F">
        <w:rPr>
          <w:rFonts w:ascii="宋体" w:hAnsi="宋体" w:cs="宋体" w:hint="eastAsia"/>
          <w:color w:val="000000"/>
          <w:sz w:val="24"/>
        </w:rPr>
        <w:t>在校</w:t>
      </w:r>
      <w:r>
        <w:rPr>
          <w:rFonts w:ascii="宋体" w:hAnsi="宋体" w:cs="宋体" w:hint="eastAsia"/>
          <w:color w:val="000000"/>
          <w:sz w:val="24"/>
        </w:rPr>
        <w:t>学生。</w:t>
      </w:r>
      <w:r>
        <w:rPr>
          <w:rFonts w:ascii="宋体" w:hAnsi="宋体" w:cs="宋体" w:hint="eastAsia"/>
          <w:color w:val="000000"/>
          <w:sz w:val="24"/>
        </w:rPr>
        <w:t>同一学年内，申请并获得国家助学金的学生可以同时申请并获得国家励志奖学金或国家奖学金。</w:t>
      </w:r>
    </w:p>
    <w:p w:rsidR="002D63CC" w:rsidRDefault="0093474C" w:rsidP="00DB6A56">
      <w:pPr>
        <w:spacing w:line="360" w:lineRule="auto"/>
        <w:ind w:firstLineChars="200" w:firstLine="482"/>
        <w:rPr>
          <w:rFonts w:ascii="宋体" w:hAnsi="宋体" w:cs="宋体"/>
          <w:color w:val="000000"/>
          <w:sz w:val="24"/>
        </w:rPr>
      </w:pPr>
      <w:r>
        <w:rPr>
          <w:rFonts w:ascii="宋体" w:hAnsi="宋体" w:cs="宋体" w:hint="eastAsia"/>
          <w:b/>
          <w:color w:val="000000"/>
          <w:sz w:val="24"/>
        </w:rPr>
        <w:t>第八条</w:t>
      </w:r>
      <w:r>
        <w:rPr>
          <w:rFonts w:ascii="宋体" w:hAnsi="宋体" w:cs="宋体" w:hint="eastAsia"/>
          <w:color w:val="000000"/>
          <w:sz w:val="24"/>
        </w:rPr>
        <w:t xml:space="preserve">  </w:t>
      </w:r>
      <w:r>
        <w:rPr>
          <w:rFonts w:ascii="宋体" w:hAnsi="宋体" w:cs="宋体" w:hint="eastAsia"/>
          <w:color w:val="000000"/>
          <w:sz w:val="24"/>
        </w:rPr>
        <w:t>在学</w:t>
      </w:r>
      <w:r>
        <w:rPr>
          <w:rFonts w:ascii="宋体" w:hAnsi="宋体" w:cs="宋体" w:hint="eastAsia"/>
          <w:color w:val="000000"/>
          <w:sz w:val="24"/>
        </w:rPr>
        <w:t>校</w:t>
      </w:r>
      <w:r>
        <w:rPr>
          <w:rFonts w:ascii="宋体" w:hAnsi="宋体" w:cs="宋体" w:hint="eastAsia"/>
          <w:color w:val="000000"/>
          <w:sz w:val="24"/>
        </w:rPr>
        <w:t>下发评审通知后，学生根据本办法规定的基本申请条件及其他有关规定，登陆四川学生资助网（</w:t>
      </w:r>
      <w:hyperlink r:id="rId5" w:history="1">
        <w:r>
          <w:rPr>
            <w:rStyle w:val="a3"/>
            <w:rFonts w:ascii="宋体" w:hAnsi="宋体" w:cs="宋体" w:hint="eastAsia"/>
            <w:sz w:val="24"/>
          </w:rPr>
          <w:t>http</w:t>
        </w:r>
        <w:r>
          <w:rPr>
            <w:rStyle w:val="a3"/>
            <w:rFonts w:ascii="宋体" w:hAnsi="宋体" w:cs="宋体" w:hint="eastAsia"/>
            <w:sz w:val="24"/>
          </w:rPr>
          <w:t>：</w:t>
        </w:r>
        <w:r>
          <w:rPr>
            <w:rStyle w:val="a3"/>
            <w:rFonts w:ascii="宋体" w:hAnsi="宋体" w:cs="宋体" w:hint="eastAsia"/>
            <w:sz w:val="24"/>
          </w:rPr>
          <w:t>//www.scxszz.cn/</w:t>
        </w:r>
      </w:hyperlink>
      <w:r w:rsidR="00DB6A56">
        <w:rPr>
          <w:rFonts w:ascii="宋体" w:hAnsi="宋体" w:cs="宋体" w:hint="eastAsia"/>
          <w:color w:val="000000"/>
          <w:sz w:val="24"/>
        </w:rPr>
        <w:t>）向所在学院</w:t>
      </w:r>
      <w:r>
        <w:rPr>
          <w:rFonts w:ascii="宋体" w:hAnsi="宋体" w:cs="宋体" w:hint="eastAsia"/>
          <w:color w:val="000000"/>
          <w:sz w:val="24"/>
        </w:rPr>
        <w:t>提出网上申请。</w:t>
      </w:r>
      <w:r>
        <w:rPr>
          <w:rFonts w:ascii="宋体" w:hAnsi="宋体" w:cs="宋体" w:hint="eastAsia"/>
          <w:color w:val="000000"/>
          <w:kern w:val="0"/>
          <w:sz w:val="24"/>
        </w:rPr>
        <w:t>国家助学金</w:t>
      </w:r>
      <w:r w:rsidR="00DB6A56">
        <w:rPr>
          <w:rFonts w:ascii="宋体" w:hAnsi="宋体" w:cs="宋体" w:hint="eastAsia"/>
          <w:color w:val="000000"/>
          <w:sz w:val="24"/>
        </w:rPr>
        <w:t>班级</w:t>
      </w:r>
      <w:r>
        <w:rPr>
          <w:rFonts w:ascii="宋体" w:hAnsi="宋体" w:cs="宋体" w:hint="eastAsia"/>
          <w:color w:val="000000"/>
          <w:kern w:val="0"/>
          <w:sz w:val="24"/>
        </w:rPr>
        <w:t>评议小组对符合条件的学生进行民主评议后</w:t>
      </w:r>
      <w:r w:rsidR="00B65F4F">
        <w:rPr>
          <w:rFonts w:ascii="宋体" w:hAnsi="宋体" w:cs="宋体" w:hint="eastAsia"/>
          <w:color w:val="000000"/>
          <w:kern w:val="0"/>
          <w:sz w:val="24"/>
        </w:rPr>
        <w:t>向所在学院</w:t>
      </w:r>
      <w:r>
        <w:rPr>
          <w:rFonts w:ascii="宋体" w:hAnsi="宋体" w:cs="宋体" w:hint="eastAsia"/>
          <w:color w:val="000000"/>
          <w:kern w:val="0"/>
          <w:sz w:val="24"/>
        </w:rPr>
        <w:t>提出推荐名单。</w:t>
      </w:r>
      <w:r>
        <w:rPr>
          <w:rFonts w:ascii="宋体" w:hAnsi="宋体" w:cs="宋体" w:hint="eastAsia"/>
          <w:color w:val="000000"/>
          <w:sz w:val="24"/>
        </w:rPr>
        <w:t>转专业的同学在已转入</w:t>
      </w:r>
      <w:r>
        <w:rPr>
          <w:rFonts w:ascii="宋体" w:hAnsi="宋体" w:cs="宋体" w:hint="eastAsia"/>
          <w:color w:val="000000"/>
          <w:sz w:val="24"/>
        </w:rPr>
        <w:t>所在</w:t>
      </w:r>
      <w:r>
        <w:rPr>
          <w:rFonts w:ascii="宋体" w:hAnsi="宋体" w:cs="宋体" w:hint="eastAsia"/>
          <w:color w:val="000000"/>
          <w:sz w:val="24"/>
        </w:rPr>
        <w:t>系提出网上申请。</w:t>
      </w:r>
    </w:p>
    <w:p w:rsidR="002D63CC" w:rsidRDefault="0093474C">
      <w:pPr>
        <w:spacing w:line="360" w:lineRule="auto"/>
        <w:ind w:firstLineChars="200" w:firstLine="482"/>
        <w:rPr>
          <w:rFonts w:ascii="宋体" w:hAnsi="宋体" w:cs="宋体"/>
          <w:color w:val="000000"/>
          <w:sz w:val="24"/>
        </w:rPr>
      </w:pPr>
      <w:r>
        <w:rPr>
          <w:rFonts w:ascii="宋体" w:hAnsi="宋体" w:cs="宋体" w:hint="eastAsia"/>
          <w:b/>
          <w:color w:val="000000"/>
          <w:sz w:val="24"/>
        </w:rPr>
        <w:t>第九条</w:t>
      </w:r>
      <w:r>
        <w:rPr>
          <w:rFonts w:ascii="宋体" w:hAnsi="宋体" w:cs="宋体" w:hint="eastAsia"/>
          <w:color w:val="000000"/>
          <w:sz w:val="24"/>
        </w:rPr>
        <w:t xml:space="preserve">  </w:t>
      </w:r>
      <w:r w:rsidR="00B65F4F">
        <w:rPr>
          <w:rFonts w:ascii="宋体" w:hAnsi="宋体" w:cs="宋体" w:hint="eastAsia"/>
          <w:color w:val="000000"/>
          <w:sz w:val="24"/>
        </w:rPr>
        <w:t>各学院结合困难学生的实际情况，根据评选标准和名额进行网上初审，提出本学院</w:t>
      </w:r>
      <w:r>
        <w:rPr>
          <w:rFonts w:ascii="宋体" w:hAnsi="宋体" w:cs="宋体" w:hint="eastAsia"/>
          <w:color w:val="000000"/>
          <w:sz w:val="24"/>
        </w:rPr>
        <w:t>享受国家助学金学生</w:t>
      </w:r>
      <w:r>
        <w:rPr>
          <w:rFonts w:ascii="宋体" w:hAnsi="宋体" w:cs="宋体" w:hint="eastAsia"/>
          <w:color w:val="000000"/>
          <w:sz w:val="24"/>
        </w:rPr>
        <w:t>建议</w:t>
      </w:r>
      <w:r w:rsidR="006B24E6">
        <w:rPr>
          <w:rFonts w:ascii="宋体" w:hAnsi="宋体" w:cs="宋体" w:hint="eastAsia"/>
          <w:color w:val="000000"/>
          <w:sz w:val="24"/>
        </w:rPr>
        <w:t>名单，并在全学院</w:t>
      </w:r>
      <w:r>
        <w:rPr>
          <w:rFonts w:ascii="宋体" w:hAnsi="宋体" w:cs="宋体" w:hint="eastAsia"/>
          <w:color w:val="000000"/>
          <w:sz w:val="24"/>
        </w:rPr>
        <w:t>范围内进行</w:t>
      </w:r>
      <w:r w:rsidRPr="006B24E6">
        <w:rPr>
          <w:rFonts w:ascii="宋体" w:hAnsi="宋体" w:cs="宋体" w:hint="eastAsia"/>
          <w:color w:val="FF0000"/>
          <w:sz w:val="24"/>
        </w:rPr>
        <w:t>5</w:t>
      </w:r>
      <w:r w:rsidRPr="006B24E6">
        <w:rPr>
          <w:rFonts w:ascii="宋体" w:hAnsi="宋体" w:cs="宋体" w:hint="eastAsia"/>
          <w:color w:val="FF0000"/>
          <w:sz w:val="24"/>
        </w:rPr>
        <w:t>个工作日的公示</w:t>
      </w:r>
      <w:r>
        <w:rPr>
          <w:rFonts w:ascii="宋体" w:hAnsi="宋体" w:cs="宋体" w:hint="eastAsia"/>
          <w:color w:val="000000"/>
          <w:sz w:val="24"/>
        </w:rPr>
        <w:t>。公示</w:t>
      </w:r>
      <w:r w:rsidR="00576102">
        <w:rPr>
          <w:rFonts w:ascii="宋体" w:hAnsi="宋体" w:cs="宋体" w:hint="eastAsia"/>
          <w:color w:val="000000"/>
          <w:sz w:val="24"/>
        </w:rPr>
        <w:t>结束后无异议</w:t>
      </w:r>
      <w:r>
        <w:rPr>
          <w:rFonts w:ascii="宋体" w:hAnsi="宋体" w:cs="宋体" w:hint="eastAsia"/>
          <w:color w:val="000000"/>
          <w:sz w:val="24"/>
        </w:rPr>
        <w:t>，报学</w:t>
      </w:r>
      <w:r>
        <w:rPr>
          <w:rFonts w:ascii="宋体" w:hAnsi="宋体" w:cs="宋体" w:hint="eastAsia"/>
          <w:color w:val="000000"/>
          <w:sz w:val="24"/>
        </w:rPr>
        <w:t>校</w:t>
      </w:r>
      <w:r>
        <w:rPr>
          <w:rFonts w:ascii="宋体" w:hAnsi="宋体" w:cs="宋体" w:hint="eastAsia"/>
          <w:color w:val="000000"/>
          <w:sz w:val="24"/>
        </w:rPr>
        <w:t>国家奖助学金评审委员会。</w:t>
      </w:r>
    </w:p>
    <w:p w:rsidR="002D63CC" w:rsidRDefault="0093474C">
      <w:pPr>
        <w:spacing w:line="360" w:lineRule="auto"/>
        <w:ind w:firstLineChars="200" w:firstLine="482"/>
        <w:rPr>
          <w:rFonts w:ascii="宋体" w:hAnsi="宋体" w:cs="宋体"/>
          <w:color w:val="000000"/>
          <w:sz w:val="24"/>
        </w:rPr>
      </w:pPr>
      <w:r>
        <w:rPr>
          <w:rFonts w:ascii="宋体" w:hAnsi="宋体" w:cs="宋体" w:hint="eastAsia"/>
          <w:b/>
          <w:color w:val="000000"/>
          <w:sz w:val="24"/>
        </w:rPr>
        <w:t>第十条</w:t>
      </w:r>
      <w:r>
        <w:rPr>
          <w:rFonts w:ascii="宋体" w:hAnsi="宋体" w:cs="宋体" w:hint="eastAsia"/>
          <w:color w:val="000000"/>
          <w:sz w:val="24"/>
        </w:rPr>
        <w:t xml:space="preserve">  </w:t>
      </w:r>
      <w:r>
        <w:rPr>
          <w:rFonts w:ascii="宋体" w:hAnsi="宋体" w:cs="宋体" w:hint="eastAsia"/>
          <w:color w:val="000000"/>
          <w:sz w:val="24"/>
        </w:rPr>
        <w:t>学</w:t>
      </w:r>
      <w:r>
        <w:rPr>
          <w:rFonts w:ascii="宋体" w:hAnsi="宋体" w:cs="宋体" w:hint="eastAsia"/>
          <w:color w:val="000000"/>
          <w:sz w:val="24"/>
        </w:rPr>
        <w:t>校</w:t>
      </w:r>
      <w:r>
        <w:rPr>
          <w:rFonts w:ascii="宋体" w:hAnsi="宋体" w:cs="宋体" w:hint="eastAsia"/>
          <w:color w:val="000000"/>
          <w:sz w:val="24"/>
        </w:rPr>
        <w:t>国家奖助学金评审委员会审批通过后，</w:t>
      </w:r>
      <w:r>
        <w:rPr>
          <w:rFonts w:ascii="宋体" w:hAnsi="宋体" w:cs="宋体" w:hint="eastAsia"/>
          <w:color w:val="000000"/>
          <w:sz w:val="24"/>
        </w:rPr>
        <w:t>，将评审结果报学</w:t>
      </w:r>
      <w:r>
        <w:rPr>
          <w:rFonts w:ascii="宋体" w:hAnsi="宋体" w:cs="宋体" w:hint="eastAsia"/>
          <w:color w:val="000000"/>
          <w:sz w:val="24"/>
        </w:rPr>
        <w:t>校</w:t>
      </w:r>
      <w:r>
        <w:rPr>
          <w:rFonts w:ascii="宋体" w:hAnsi="宋体" w:cs="宋体" w:hint="eastAsia"/>
          <w:color w:val="000000"/>
          <w:sz w:val="24"/>
        </w:rPr>
        <w:t>国家奖助学金评审领导小组审定，</w:t>
      </w:r>
      <w:r w:rsidR="00576102">
        <w:rPr>
          <w:rFonts w:ascii="宋体" w:hAnsi="宋体" w:cs="宋体" w:hint="eastAsia"/>
          <w:color w:val="000000"/>
          <w:sz w:val="24"/>
        </w:rPr>
        <w:t>经</w:t>
      </w:r>
      <w:r w:rsidR="00576102" w:rsidRPr="00576102">
        <w:rPr>
          <w:rFonts w:ascii="宋体" w:hAnsi="宋体" w:cs="宋体" w:hint="eastAsia"/>
          <w:color w:val="FF0000"/>
          <w:sz w:val="24"/>
        </w:rPr>
        <w:t>全校公示5个工作日</w:t>
      </w:r>
      <w:r w:rsidR="00576102">
        <w:rPr>
          <w:rFonts w:ascii="宋体" w:hAnsi="宋体" w:cs="宋体" w:hint="eastAsia"/>
          <w:color w:val="000000"/>
          <w:sz w:val="24"/>
        </w:rPr>
        <w:t>，公示结束后无异议，</w:t>
      </w:r>
      <w:r>
        <w:rPr>
          <w:rFonts w:ascii="宋体" w:hAnsi="宋体" w:cs="宋体" w:hint="eastAsia"/>
          <w:color w:val="000000"/>
          <w:sz w:val="24"/>
        </w:rPr>
        <w:t>报送四川省学生资助管理中心。</w:t>
      </w:r>
    </w:p>
    <w:p w:rsidR="002D63CC" w:rsidRDefault="0093474C">
      <w:pPr>
        <w:spacing w:line="360" w:lineRule="auto"/>
        <w:ind w:firstLineChars="200" w:firstLine="482"/>
        <w:rPr>
          <w:rFonts w:ascii="宋体" w:hAnsi="宋体" w:cs="宋体"/>
          <w:color w:val="000000"/>
          <w:sz w:val="24"/>
        </w:rPr>
      </w:pPr>
      <w:r>
        <w:rPr>
          <w:rFonts w:ascii="宋体" w:hAnsi="宋体" w:cs="宋体" w:hint="eastAsia"/>
          <w:b/>
          <w:color w:val="000000"/>
          <w:sz w:val="24"/>
        </w:rPr>
        <w:t>第十一条</w:t>
      </w:r>
      <w:r>
        <w:rPr>
          <w:rFonts w:ascii="宋体" w:hAnsi="宋体" w:cs="宋体" w:hint="eastAsia"/>
          <w:color w:val="000000"/>
          <w:sz w:val="24"/>
        </w:rPr>
        <w:t xml:space="preserve">  </w:t>
      </w:r>
      <w:r>
        <w:rPr>
          <w:rFonts w:ascii="宋体" w:hAnsi="宋体" w:cs="宋体" w:hint="eastAsia"/>
          <w:color w:val="000000"/>
          <w:sz w:val="24"/>
        </w:rPr>
        <w:t>对</w:t>
      </w:r>
      <w:r>
        <w:rPr>
          <w:rFonts w:ascii="宋体" w:hAnsi="宋体" w:cs="宋体" w:hint="eastAsia"/>
          <w:color w:val="000000"/>
          <w:sz w:val="24"/>
        </w:rPr>
        <w:t>学校</w:t>
      </w:r>
      <w:r w:rsidR="0091796A">
        <w:rPr>
          <w:rFonts w:ascii="宋体" w:hAnsi="宋体" w:cs="宋体" w:hint="eastAsia"/>
          <w:color w:val="000000"/>
          <w:sz w:val="24"/>
        </w:rPr>
        <w:t>、各学院</w:t>
      </w:r>
      <w:r>
        <w:rPr>
          <w:rFonts w:ascii="宋体" w:hAnsi="宋体" w:cs="宋体" w:hint="eastAsia"/>
          <w:color w:val="000000"/>
          <w:sz w:val="24"/>
        </w:rPr>
        <w:t>国家助学金评审结果有异议的学生，可在</w:t>
      </w:r>
      <w:r>
        <w:rPr>
          <w:rFonts w:ascii="宋体" w:hAnsi="宋体" w:cs="宋体" w:hint="eastAsia"/>
          <w:color w:val="000000"/>
          <w:sz w:val="24"/>
        </w:rPr>
        <w:t>学校</w:t>
      </w:r>
      <w:r w:rsidR="0091796A">
        <w:rPr>
          <w:rFonts w:ascii="宋体" w:hAnsi="宋体" w:cs="宋体" w:hint="eastAsia"/>
          <w:color w:val="000000"/>
          <w:sz w:val="24"/>
        </w:rPr>
        <w:t>、各学院</w:t>
      </w:r>
      <w:r>
        <w:rPr>
          <w:rFonts w:ascii="宋体" w:hAnsi="宋体" w:cs="宋体" w:hint="eastAsia"/>
          <w:color w:val="000000"/>
          <w:sz w:val="24"/>
        </w:rPr>
        <w:t>公示阶段向公示部门提出申诉，</w:t>
      </w:r>
      <w:r>
        <w:rPr>
          <w:rFonts w:ascii="宋体" w:hAnsi="宋体" w:cs="宋体" w:hint="eastAsia"/>
          <w:color w:val="000000"/>
          <w:sz w:val="24"/>
        </w:rPr>
        <w:t>学校</w:t>
      </w:r>
      <w:r w:rsidR="0091796A">
        <w:rPr>
          <w:rFonts w:ascii="宋体" w:hAnsi="宋体" w:cs="宋体" w:hint="eastAsia"/>
          <w:color w:val="000000"/>
          <w:sz w:val="24"/>
        </w:rPr>
        <w:t>、各学院</w:t>
      </w:r>
      <w:r>
        <w:rPr>
          <w:rFonts w:ascii="宋体" w:hAnsi="宋体" w:cs="宋体" w:hint="eastAsia"/>
          <w:color w:val="000000"/>
          <w:sz w:val="24"/>
        </w:rPr>
        <w:t>对申诉意见应</w:t>
      </w:r>
      <w:r w:rsidR="0091796A">
        <w:rPr>
          <w:rFonts w:ascii="宋体" w:hAnsi="宋体" w:cs="宋体" w:hint="eastAsia"/>
          <w:color w:val="000000"/>
          <w:sz w:val="24"/>
        </w:rPr>
        <w:t>及时</w:t>
      </w:r>
      <w:r>
        <w:rPr>
          <w:rFonts w:ascii="宋体" w:hAnsi="宋体" w:cs="宋体" w:hint="eastAsia"/>
          <w:color w:val="000000"/>
          <w:sz w:val="24"/>
        </w:rPr>
        <w:t>研究并</w:t>
      </w:r>
      <w:r w:rsidR="0091796A">
        <w:rPr>
          <w:rFonts w:ascii="宋体" w:hAnsi="宋体" w:cs="宋体" w:hint="eastAsia"/>
          <w:color w:val="000000"/>
          <w:sz w:val="24"/>
        </w:rPr>
        <w:t>在3个工作日内</w:t>
      </w:r>
      <w:r>
        <w:rPr>
          <w:rFonts w:ascii="宋体" w:hAnsi="宋体" w:cs="宋体" w:hint="eastAsia"/>
          <w:color w:val="000000"/>
          <w:sz w:val="24"/>
        </w:rPr>
        <w:t>予以答复</w:t>
      </w:r>
      <w:r>
        <w:rPr>
          <w:rFonts w:ascii="宋体" w:hAnsi="宋体" w:cs="宋体" w:hint="eastAsia"/>
          <w:color w:val="000000"/>
          <w:sz w:val="24"/>
        </w:rPr>
        <w:t>。</w:t>
      </w:r>
      <w:r w:rsidR="00F8052B">
        <w:rPr>
          <w:rFonts w:ascii="宋体" w:hAnsi="宋体" w:cs="宋体" w:hint="eastAsia"/>
          <w:sz w:val="24"/>
        </w:rPr>
        <w:t>如情况属实，应做出调整。</w:t>
      </w:r>
    </w:p>
    <w:p w:rsidR="002D63CC" w:rsidRDefault="0093474C">
      <w:pPr>
        <w:spacing w:line="360" w:lineRule="auto"/>
        <w:jc w:val="center"/>
        <w:rPr>
          <w:rFonts w:ascii="宋体" w:hAnsi="宋体" w:cs="宋体"/>
          <w:b/>
          <w:color w:val="000000"/>
          <w:sz w:val="24"/>
        </w:rPr>
      </w:pPr>
      <w:r>
        <w:rPr>
          <w:rFonts w:ascii="宋体" w:hAnsi="宋体" w:cs="宋体" w:hint="eastAsia"/>
          <w:b/>
          <w:color w:val="000000"/>
          <w:sz w:val="24"/>
        </w:rPr>
        <w:t>第四章</w:t>
      </w:r>
      <w:r>
        <w:rPr>
          <w:rFonts w:ascii="宋体" w:hAnsi="宋体" w:cs="宋体" w:hint="eastAsia"/>
          <w:b/>
          <w:color w:val="000000"/>
          <w:sz w:val="24"/>
        </w:rPr>
        <w:t xml:space="preserve"> </w:t>
      </w:r>
      <w:r>
        <w:rPr>
          <w:rFonts w:ascii="宋体" w:hAnsi="宋体" w:cs="宋体" w:hint="eastAsia"/>
          <w:b/>
          <w:color w:val="000000"/>
          <w:sz w:val="24"/>
        </w:rPr>
        <w:t>受助学生的义务</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第十二条</w:t>
      </w:r>
      <w:r>
        <w:rPr>
          <w:rFonts w:ascii="宋体" w:hAnsi="宋体" w:cs="宋体" w:hint="eastAsia"/>
          <w:color w:val="000000"/>
          <w:sz w:val="24"/>
        </w:rPr>
        <w:t xml:space="preserve">  </w:t>
      </w:r>
      <w:r>
        <w:rPr>
          <w:rFonts w:ascii="宋体" w:hAnsi="宋体" w:cs="宋体" w:hint="eastAsia"/>
          <w:color w:val="000000"/>
          <w:sz w:val="24"/>
        </w:rPr>
        <w:t>为培养受助学生的责任感和感恩意识，增强他们自强、自立、自尊、自助的意识，受助学生须在不影响学习的情况下，每学期参加不少于</w:t>
      </w:r>
      <w:r>
        <w:rPr>
          <w:rFonts w:ascii="宋体" w:hAnsi="宋体" w:cs="宋体" w:hint="eastAsia"/>
          <w:color w:val="000000"/>
          <w:sz w:val="24"/>
        </w:rPr>
        <w:t>10</w:t>
      </w:r>
      <w:r>
        <w:rPr>
          <w:rFonts w:ascii="宋体" w:hAnsi="宋体" w:cs="宋体" w:hint="eastAsia"/>
          <w:color w:val="000000"/>
          <w:sz w:val="24"/>
        </w:rPr>
        <w:t>小时的校内校外公益活动或志愿服务活动（献血</w:t>
      </w:r>
      <w:r>
        <w:rPr>
          <w:rFonts w:ascii="宋体" w:hAnsi="宋体" w:cs="宋体" w:hint="eastAsia"/>
          <w:color w:val="000000"/>
          <w:sz w:val="24"/>
        </w:rPr>
        <w:t>100ML</w:t>
      </w:r>
      <w:r>
        <w:rPr>
          <w:rFonts w:ascii="宋体" w:hAnsi="宋体" w:cs="宋体" w:hint="eastAsia"/>
          <w:color w:val="000000"/>
          <w:sz w:val="24"/>
        </w:rPr>
        <w:t>按</w:t>
      </w:r>
      <w:r>
        <w:rPr>
          <w:rFonts w:ascii="宋体" w:hAnsi="宋体" w:cs="宋体" w:hint="eastAsia"/>
          <w:color w:val="000000"/>
          <w:sz w:val="24"/>
        </w:rPr>
        <w:t>2</w:t>
      </w:r>
      <w:r>
        <w:rPr>
          <w:rFonts w:ascii="宋体" w:hAnsi="宋体" w:cs="宋体" w:hint="eastAsia"/>
          <w:color w:val="000000"/>
          <w:sz w:val="24"/>
        </w:rPr>
        <w:t>小时折算，其他类型折算以按学</w:t>
      </w:r>
      <w:r>
        <w:rPr>
          <w:rFonts w:ascii="宋体" w:hAnsi="宋体" w:cs="宋体" w:hint="eastAsia"/>
          <w:color w:val="000000"/>
          <w:sz w:val="24"/>
        </w:rPr>
        <w:t>校</w:t>
      </w:r>
      <w:r>
        <w:rPr>
          <w:rFonts w:ascii="宋体" w:hAnsi="宋体" w:cs="宋体" w:hint="eastAsia"/>
          <w:color w:val="000000"/>
          <w:sz w:val="24"/>
        </w:rPr>
        <w:t>学生资助中心的审核为准）。各班级对受助学生参加公益活动或志愿服务活动的情况进行考核，备案。</w:t>
      </w:r>
    </w:p>
    <w:p w:rsidR="002D63CC" w:rsidRDefault="0093474C">
      <w:pPr>
        <w:spacing w:line="360" w:lineRule="auto"/>
        <w:jc w:val="center"/>
        <w:rPr>
          <w:rFonts w:ascii="宋体" w:hAnsi="宋体" w:cs="宋体"/>
          <w:b/>
          <w:color w:val="000000"/>
          <w:sz w:val="24"/>
        </w:rPr>
      </w:pPr>
      <w:r>
        <w:rPr>
          <w:rFonts w:ascii="宋体" w:hAnsi="宋体" w:cs="宋体" w:hint="eastAsia"/>
          <w:b/>
          <w:color w:val="000000"/>
          <w:sz w:val="24"/>
        </w:rPr>
        <w:t>第五章</w:t>
      </w:r>
      <w:r>
        <w:rPr>
          <w:rFonts w:ascii="宋体" w:hAnsi="宋体" w:cs="宋体" w:hint="eastAsia"/>
          <w:b/>
          <w:color w:val="000000"/>
          <w:sz w:val="24"/>
        </w:rPr>
        <w:t xml:space="preserve"> </w:t>
      </w:r>
      <w:r>
        <w:rPr>
          <w:rFonts w:ascii="宋体" w:hAnsi="宋体" w:cs="宋体" w:hint="eastAsia"/>
          <w:b/>
          <w:color w:val="000000"/>
          <w:sz w:val="24"/>
        </w:rPr>
        <w:t>发放、管理与监督</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第十三条</w:t>
      </w:r>
      <w:r>
        <w:rPr>
          <w:rFonts w:ascii="宋体" w:hAnsi="宋体" w:cs="宋体" w:hint="eastAsia"/>
          <w:color w:val="000000"/>
          <w:sz w:val="24"/>
        </w:rPr>
        <w:t xml:space="preserve">  </w:t>
      </w:r>
      <w:r>
        <w:rPr>
          <w:rFonts w:ascii="宋体" w:hAnsi="宋体" w:cs="宋体" w:hint="eastAsia"/>
          <w:color w:val="000000"/>
          <w:sz w:val="24"/>
        </w:rPr>
        <w:t>学</w:t>
      </w:r>
      <w:r>
        <w:rPr>
          <w:rFonts w:ascii="宋体" w:hAnsi="宋体" w:cs="宋体" w:hint="eastAsia"/>
          <w:color w:val="000000"/>
          <w:sz w:val="24"/>
        </w:rPr>
        <w:t>校</w:t>
      </w:r>
      <w:r>
        <w:rPr>
          <w:rFonts w:ascii="宋体" w:hAnsi="宋体" w:cs="宋体" w:hint="eastAsia"/>
          <w:color w:val="000000"/>
          <w:sz w:val="24"/>
        </w:rPr>
        <w:t>在收到资助金</w:t>
      </w:r>
      <w:r>
        <w:rPr>
          <w:rFonts w:ascii="宋体" w:hAnsi="宋体" w:cs="宋体" w:hint="eastAsia"/>
          <w:color w:val="000000"/>
          <w:sz w:val="24"/>
        </w:rPr>
        <w:t>15</w:t>
      </w:r>
      <w:r>
        <w:rPr>
          <w:rFonts w:ascii="宋体" w:hAnsi="宋体" w:cs="宋体" w:hint="eastAsia"/>
          <w:color w:val="000000"/>
          <w:sz w:val="24"/>
        </w:rPr>
        <w:t>个工作日内将国家助学金发放到受助学生</w:t>
      </w:r>
      <w:r>
        <w:rPr>
          <w:rFonts w:ascii="宋体" w:hAnsi="宋体" w:cs="宋体" w:hint="eastAsia"/>
          <w:color w:val="000000"/>
          <w:sz w:val="24"/>
        </w:rPr>
        <w:lastRenderedPageBreak/>
        <w:t>银行卡中。</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第十四条</w:t>
      </w:r>
      <w:r>
        <w:rPr>
          <w:rFonts w:ascii="宋体" w:hAnsi="宋体" w:cs="宋体" w:hint="eastAsia"/>
          <w:color w:val="000000"/>
          <w:sz w:val="24"/>
        </w:rPr>
        <w:t xml:space="preserve">  </w:t>
      </w:r>
      <w:r w:rsidR="00081ED2">
        <w:rPr>
          <w:rFonts w:ascii="宋体" w:hAnsi="宋体" w:cs="宋体" w:hint="eastAsia"/>
          <w:color w:val="000000"/>
          <w:sz w:val="24"/>
        </w:rPr>
        <w:t>各学院</w:t>
      </w:r>
      <w:r>
        <w:rPr>
          <w:rFonts w:ascii="宋体" w:hAnsi="宋体" w:cs="宋体" w:hint="eastAsia"/>
          <w:color w:val="000000"/>
          <w:sz w:val="24"/>
        </w:rPr>
        <w:t>及相关部门应认真做好国家助学金的评审和发放工作，确保国家助学金真正用于资助</w:t>
      </w:r>
      <w:r>
        <w:rPr>
          <w:rFonts w:ascii="宋体" w:hAnsi="宋体" w:cs="宋体" w:hint="eastAsia"/>
          <w:color w:val="000000"/>
          <w:sz w:val="24"/>
        </w:rPr>
        <w:t>家庭经济困难学生</w:t>
      </w:r>
      <w:r>
        <w:rPr>
          <w:rFonts w:ascii="宋体" w:hAnsi="宋体" w:cs="宋体" w:hint="eastAsia"/>
          <w:color w:val="000000"/>
          <w:sz w:val="24"/>
        </w:rPr>
        <w:t>。</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第十五条</w:t>
      </w:r>
      <w:r>
        <w:rPr>
          <w:rFonts w:ascii="宋体" w:hAnsi="宋体" w:cs="宋体" w:hint="eastAsia"/>
          <w:color w:val="000000"/>
          <w:sz w:val="24"/>
        </w:rPr>
        <w:t xml:space="preserve">  </w:t>
      </w:r>
      <w:r>
        <w:rPr>
          <w:rFonts w:ascii="宋体" w:hAnsi="宋体" w:cs="宋体" w:hint="eastAsia"/>
          <w:color w:val="000000"/>
          <w:sz w:val="24"/>
        </w:rPr>
        <w:t>有以下情况之一者，须停止发放助学金，并通过规范程序将助学金发放给其他家庭经济困难学生：</w:t>
      </w:r>
    </w:p>
    <w:p w:rsidR="002D63CC" w:rsidRDefault="0093474C">
      <w:pPr>
        <w:spacing w:line="360" w:lineRule="auto"/>
        <w:ind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违犯国家法律、学</w:t>
      </w:r>
      <w:r>
        <w:rPr>
          <w:rFonts w:ascii="宋体" w:hAnsi="宋体" w:cs="宋体" w:hint="eastAsia"/>
          <w:color w:val="000000"/>
          <w:sz w:val="24"/>
        </w:rPr>
        <w:t>校</w:t>
      </w:r>
      <w:r>
        <w:rPr>
          <w:rFonts w:ascii="宋体" w:hAnsi="宋体" w:cs="宋体" w:hint="eastAsia"/>
          <w:color w:val="000000"/>
          <w:sz w:val="24"/>
        </w:rPr>
        <w:t>规章制度，受到处分者；</w:t>
      </w:r>
    </w:p>
    <w:p w:rsidR="002D63CC" w:rsidRDefault="0093474C">
      <w:pPr>
        <w:spacing w:line="360" w:lineRule="auto"/>
        <w:ind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弄虚作假，虚报家庭情况，夸大困难程度的；</w:t>
      </w:r>
    </w:p>
    <w:p w:rsidR="002D63CC" w:rsidRDefault="0093474C">
      <w:pPr>
        <w:spacing w:line="360" w:lineRule="auto"/>
        <w:ind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享受助学金后铺张浪费、高消费者，一经查实，将取消其资格，追回所发助学金，并追究当事人及相关管理人员的责任；</w:t>
      </w:r>
    </w:p>
    <w:p w:rsidR="002D63CC" w:rsidRDefault="0093474C">
      <w:pPr>
        <w:spacing w:line="360" w:lineRule="auto"/>
        <w:ind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w:t>
      </w:r>
      <w:r>
        <w:rPr>
          <w:rFonts w:ascii="宋体" w:hAnsi="宋体" w:cs="宋体" w:hint="eastAsia"/>
          <w:color w:val="000000"/>
          <w:sz w:val="24"/>
        </w:rPr>
        <w:t>无正当理由不履行受助义务，并经教育仍不改正者；</w:t>
      </w:r>
    </w:p>
    <w:p w:rsidR="002D63CC" w:rsidRDefault="0093474C">
      <w:pPr>
        <w:spacing w:line="360" w:lineRule="auto"/>
        <w:ind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w:t>
      </w:r>
      <w:r>
        <w:rPr>
          <w:rFonts w:ascii="宋体" w:hAnsi="宋体" w:cs="宋体" w:hint="eastAsia"/>
          <w:color w:val="000000"/>
          <w:sz w:val="24"/>
        </w:rPr>
        <w:t>经济状况明显好转者；</w:t>
      </w:r>
    </w:p>
    <w:p w:rsidR="002D63CC" w:rsidRDefault="0093474C">
      <w:pPr>
        <w:spacing w:line="360" w:lineRule="auto"/>
        <w:ind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w:t>
      </w:r>
      <w:r w:rsidR="00F36070">
        <w:rPr>
          <w:rFonts w:ascii="宋体" w:hAnsi="宋体" w:cs="宋体" w:hint="eastAsia"/>
          <w:color w:val="000000"/>
          <w:sz w:val="24"/>
        </w:rPr>
        <w:t>每学期不及格成绩达到两科（含两科）</w:t>
      </w:r>
      <w:r>
        <w:rPr>
          <w:rFonts w:ascii="宋体" w:hAnsi="宋体" w:cs="宋体" w:hint="eastAsia"/>
          <w:color w:val="000000"/>
          <w:sz w:val="24"/>
        </w:rPr>
        <w:t>以上者；</w:t>
      </w:r>
    </w:p>
    <w:p w:rsidR="002D63CC" w:rsidRDefault="0093474C">
      <w:pPr>
        <w:spacing w:line="360" w:lineRule="auto"/>
        <w:ind w:firstLine="480"/>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w:t>
      </w:r>
      <w:r>
        <w:rPr>
          <w:rFonts w:ascii="宋体" w:hAnsi="宋体" w:cs="宋体" w:hint="eastAsia"/>
          <w:color w:val="000000"/>
          <w:sz w:val="24"/>
        </w:rPr>
        <w:t>休学、退学或死亡者。</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第十六条</w:t>
      </w:r>
      <w:r>
        <w:rPr>
          <w:rFonts w:ascii="宋体" w:hAnsi="宋体" w:cs="宋体" w:hint="eastAsia"/>
          <w:color w:val="000000"/>
          <w:sz w:val="24"/>
        </w:rPr>
        <w:t xml:space="preserve">  </w:t>
      </w:r>
      <w:r>
        <w:rPr>
          <w:rFonts w:ascii="宋体" w:hAnsi="宋体" w:cs="宋体" w:hint="eastAsia"/>
          <w:color w:val="000000"/>
          <w:sz w:val="24"/>
        </w:rPr>
        <w:t>有以下情况之一者，可以根据助学金取消</w:t>
      </w:r>
      <w:r>
        <w:rPr>
          <w:rFonts w:ascii="宋体" w:hAnsi="宋体" w:cs="宋体" w:hint="eastAsia"/>
          <w:color w:val="000000"/>
          <w:sz w:val="24"/>
        </w:rPr>
        <w:t>或</w:t>
      </w:r>
      <w:r>
        <w:rPr>
          <w:rFonts w:ascii="宋体" w:hAnsi="宋体" w:cs="宋体" w:hint="eastAsia"/>
          <w:color w:val="000000"/>
          <w:sz w:val="24"/>
        </w:rPr>
        <w:t>降档情况，享受助学金或者提高助学金额度。</w:t>
      </w:r>
    </w:p>
    <w:p w:rsidR="002D63CC" w:rsidRDefault="0093474C">
      <w:pPr>
        <w:spacing w:line="360" w:lineRule="auto"/>
        <w:ind w:left="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贫困生认定过程中，家庭经济困难程度排名靠前的未享受助学金的学生；</w:t>
      </w:r>
    </w:p>
    <w:p w:rsidR="002D63CC" w:rsidRDefault="0093474C">
      <w:pPr>
        <w:spacing w:line="360" w:lineRule="auto"/>
        <w:ind w:left="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家庭突发重大变故致家境陷入困窘状态的学生；</w:t>
      </w:r>
    </w:p>
    <w:p w:rsidR="002D63CC" w:rsidRDefault="0093474C">
      <w:pPr>
        <w:spacing w:line="360" w:lineRule="auto"/>
        <w:ind w:left="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家庭情况恶化的受助的学生。</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第十七条</w:t>
      </w:r>
      <w:r>
        <w:rPr>
          <w:rFonts w:ascii="宋体" w:hAnsi="宋体" w:cs="宋体" w:hint="eastAsia"/>
          <w:color w:val="000000"/>
          <w:sz w:val="24"/>
        </w:rPr>
        <w:t xml:space="preserve">  </w:t>
      </w:r>
      <w:r>
        <w:rPr>
          <w:rFonts w:ascii="宋体" w:hAnsi="宋体" w:cs="宋体" w:hint="eastAsia"/>
          <w:color w:val="000000"/>
          <w:sz w:val="24"/>
        </w:rPr>
        <w:t>学</w:t>
      </w:r>
      <w:r>
        <w:rPr>
          <w:rFonts w:ascii="宋体" w:hAnsi="宋体" w:cs="宋体" w:hint="eastAsia"/>
          <w:color w:val="000000"/>
          <w:sz w:val="24"/>
        </w:rPr>
        <w:t>校</w:t>
      </w:r>
      <w:r>
        <w:rPr>
          <w:rFonts w:ascii="宋体" w:hAnsi="宋体" w:cs="宋体" w:hint="eastAsia"/>
          <w:color w:val="000000"/>
          <w:sz w:val="24"/>
        </w:rPr>
        <w:t>学生资助工作领导小组负责会同纪委、监审处、计划财务处等部门加强对国家助学金评审和发放工作的监督与指导，发现问题，及时纠正。</w:t>
      </w:r>
    </w:p>
    <w:p w:rsidR="002D63CC" w:rsidRDefault="0093474C">
      <w:pPr>
        <w:spacing w:line="360" w:lineRule="auto"/>
        <w:jc w:val="center"/>
        <w:rPr>
          <w:rFonts w:ascii="宋体" w:hAnsi="宋体" w:cs="宋体"/>
          <w:b/>
          <w:color w:val="000000"/>
          <w:sz w:val="24"/>
        </w:rPr>
      </w:pPr>
      <w:r>
        <w:rPr>
          <w:rFonts w:ascii="宋体" w:hAnsi="宋体" w:cs="宋体" w:hint="eastAsia"/>
          <w:b/>
          <w:color w:val="000000"/>
          <w:sz w:val="24"/>
        </w:rPr>
        <w:t>第七章</w:t>
      </w:r>
      <w:r>
        <w:rPr>
          <w:rFonts w:ascii="宋体" w:hAnsi="宋体" w:cs="宋体" w:hint="eastAsia"/>
          <w:b/>
          <w:color w:val="000000"/>
          <w:sz w:val="24"/>
        </w:rPr>
        <w:t xml:space="preserve"> </w:t>
      </w:r>
      <w:r>
        <w:rPr>
          <w:rFonts w:ascii="宋体" w:hAnsi="宋体" w:cs="宋体" w:hint="eastAsia"/>
          <w:b/>
          <w:color w:val="000000"/>
          <w:sz w:val="24"/>
        </w:rPr>
        <w:t>附则</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第十八条</w:t>
      </w:r>
      <w:r>
        <w:rPr>
          <w:rFonts w:ascii="宋体" w:hAnsi="宋体" w:cs="宋体" w:hint="eastAsia"/>
          <w:color w:val="000000"/>
          <w:sz w:val="24"/>
        </w:rPr>
        <w:t xml:space="preserve">  </w:t>
      </w:r>
      <w:r>
        <w:rPr>
          <w:rFonts w:ascii="宋体" w:hAnsi="宋体" w:cs="宋体" w:hint="eastAsia"/>
          <w:color w:val="000000"/>
          <w:sz w:val="24"/>
        </w:rPr>
        <w:t>本办法由学生资助管理中心负责解释。</w:t>
      </w:r>
    </w:p>
    <w:p w:rsidR="002D63CC" w:rsidRDefault="0093474C">
      <w:pPr>
        <w:spacing w:line="360" w:lineRule="auto"/>
        <w:ind w:firstLine="480"/>
        <w:rPr>
          <w:rFonts w:ascii="宋体" w:hAnsi="宋体" w:cs="宋体"/>
          <w:color w:val="000000"/>
          <w:sz w:val="24"/>
        </w:rPr>
      </w:pPr>
      <w:r>
        <w:rPr>
          <w:rFonts w:ascii="宋体" w:hAnsi="宋体" w:cs="宋体" w:hint="eastAsia"/>
          <w:b/>
          <w:color w:val="000000"/>
          <w:sz w:val="24"/>
        </w:rPr>
        <w:t>第十九条</w:t>
      </w:r>
      <w:r>
        <w:rPr>
          <w:rFonts w:ascii="宋体" w:hAnsi="宋体" w:cs="宋体" w:hint="eastAsia"/>
          <w:color w:val="000000"/>
          <w:sz w:val="24"/>
        </w:rPr>
        <w:t xml:space="preserve">  </w:t>
      </w:r>
      <w:r>
        <w:rPr>
          <w:rFonts w:ascii="宋体" w:hAnsi="宋体" w:cs="宋体" w:hint="eastAsia"/>
          <w:color w:val="000000"/>
          <w:sz w:val="24"/>
        </w:rPr>
        <w:t>本办法于2020年9月修订，</w:t>
      </w:r>
      <w:r>
        <w:rPr>
          <w:rFonts w:ascii="宋体" w:hAnsi="宋体" w:cs="宋体" w:hint="eastAsia"/>
          <w:color w:val="000000"/>
          <w:sz w:val="24"/>
        </w:rPr>
        <w:t>自公布之日起施行</w:t>
      </w:r>
    </w:p>
    <w:p w:rsidR="002D63CC" w:rsidRDefault="002D63CC"/>
    <w:sectPr w:rsidR="002D63CC" w:rsidSect="002D63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1164E4B"/>
    <w:rsid w:val="00081ED2"/>
    <w:rsid w:val="00137DB1"/>
    <w:rsid w:val="00217273"/>
    <w:rsid w:val="00253E51"/>
    <w:rsid w:val="00277AD5"/>
    <w:rsid w:val="002A4873"/>
    <w:rsid w:val="002D63CC"/>
    <w:rsid w:val="0047299F"/>
    <w:rsid w:val="00503D47"/>
    <w:rsid w:val="00576102"/>
    <w:rsid w:val="005F7575"/>
    <w:rsid w:val="0062383D"/>
    <w:rsid w:val="006B24E6"/>
    <w:rsid w:val="006C5A68"/>
    <w:rsid w:val="00742488"/>
    <w:rsid w:val="00864B4F"/>
    <w:rsid w:val="0091796A"/>
    <w:rsid w:val="0093474C"/>
    <w:rsid w:val="00AF020C"/>
    <w:rsid w:val="00B65F4F"/>
    <w:rsid w:val="00D94827"/>
    <w:rsid w:val="00DB6A56"/>
    <w:rsid w:val="00EA70F3"/>
    <w:rsid w:val="00F36070"/>
    <w:rsid w:val="00F8052B"/>
    <w:rsid w:val="081B2E89"/>
    <w:rsid w:val="11164E4B"/>
    <w:rsid w:val="1E410F56"/>
    <w:rsid w:val="22D02A5B"/>
    <w:rsid w:val="258C6A31"/>
    <w:rsid w:val="2BCE7C80"/>
    <w:rsid w:val="547F7E58"/>
    <w:rsid w:val="5B566AF2"/>
    <w:rsid w:val="5DD32512"/>
    <w:rsid w:val="65D805DA"/>
    <w:rsid w:val="70AB2F6E"/>
    <w:rsid w:val="729B4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3CC"/>
    <w:pPr>
      <w:widowControl w:val="0"/>
      <w:jc w:val="both"/>
    </w:pPr>
    <w:rPr>
      <w:kern w:val="2"/>
      <w:sz w:val="21"/>
      <w:szCs w:val="24"/>
    </w:rPr>
  </w:style>
  <w:style w:type="paragraph" w:styleId="1">
    <w:name w:val="heading 1"/>
    <w:basedOn w:val="a"/>
    <w:next w:val="a"/>
    <w:link w:val="1Char"/>
    <w:qFormat/>
    <w:rsid w:val="002D63CC"/>
    <w:pPr>
      <w:keepNext/>
      <w:keepLines/>
      <w:spacing w:before="340" w:after="330"/>
      <w:jc w:val="center"/>
      <w:outlineLvl w:val="0"/>
    </w:pPr>
    <w:rPr>
      <w:b/>
      <w:bCs/>
      <w:kern w:val="44"/>
      <w:sz w:val="28"/>
      <w:szCs w:val="44"/>
    </w:rPr>
  </w:style>
  <w:style w:type="paragraph" w:styleId="2">
    <w:name w:val="heading 2"/>
    <w:basedOn w:val="a"/>
    <w:next w:val="a"/>
    <w:link w:val="2Char"/>
    <w:semiHidden/>
    <w:unhideWhenUsed/>
    <w:qFormat/>
    <w:rsid w:val="002D63CC"/>
    <w:pPr>
      <w:keepNext/>
      <w:keepLines/>
      <w:spacing w:before="260" w:after="260" w:line="416" w:lineRule="auto"/>
      <w:jc w:val="center"/>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D63CC"/>
    <w:rPr>
      <w:color w:val="0563C1"/>
      <w:u w:val="single"/>
    </w:rPr>
  </w:style>
  <w:style w:type="character" w:customStyle="1" w:styleId="1Char">
    <w:name w:val="标题 1 Char"/>
    <w:basedOn w:val="a0"/>
    <w:link w:val="1"/>
    <w:qFormat/>
    <w:rsid w:val="002D63CC"/>
    <w:rPr>
      <w:rFonts w:ascii="Times New Roman" w:eastAsia="宋体" w:hAnsi="Times New Roman" w:cs="Times New Roman"/>
      <w:b/>
      <w:bCs/>
      <w:kern w:val="44"/>
      <w:sz w:val="28"/>
      <w:szCs w:val="44"/>
    </w:rPr>
  </w:style>
  <w:style w:type="character" w:customStyle="1" w:styleId="2Char">
    <w:name w:val="标题 2 Char"/>
    <w:link w:val="2"/>
    <w:qFormat/>
    <w:rsid w:val="002D63CC"/>
    <w:rPr>
      <w:rFonts w:asciiTheme="majorHAnsi" w:eastAsiaTheme="majorEastAsia" w:hAnsiTheme="majorHAnsi" w:cstheme="majorBidi"/>
      <w:b/>
      <w:bCs/>
      <w:kern w:val="2"/>
      <w:sz w:val="2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xszz.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团委彭老师</dc:creator>
  <cp:lastModifiedBy>Administrator</cp:lastModifiedBy>
  <cp:revision>25</cp:revision>
  <dcterms:created xsi:type="dcterms:W3CDTF">2019-10-28T11:46:00Z</dcterms:created>
  <dcterms:modified xsi:type="dcterms:W3CDTF">2020-09-26T01:48:00Z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